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20" w:rsidRPr="00A83620" w:rsidRDefault="00A83620" w:rsidP="00A8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836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A83620" w:rsidRPr="00A83620" w:rsidRDefault="00A83620" w:rsidP="00A83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836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 проведении первого </w:t>
      </w:r>
      <w:r w:rsidR="001913B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районного </w:t>
      </w:r>
      <w:r w:rsidRPr="00A8362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фестиваля «ПАРУС», посвященного памяти Владимира Высоцкого</w:t>
      </w:r>
    </w:p>
    <w:p w:rsidR="00A83620" w:rsidRDefault="00A83620" w:rsidP="00A8362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3620" w:rsidRPr="00A83620" w:rsidRDefault="006502F8" w:rsidP="00A8362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836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Общие положения</w:t>
      </w:r>
      <w:r w:rsidRPr="00A836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A83620" w:rsidRDefault="006502F8" w:rsidP="00A8362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1.1. 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Первый </w:t>
      </w:r>
      <w:r w:rsidR="001913B3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районный 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фестиваль </w:t>
      </w:r>
      <w:r w:rsidR="00A83620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«ПАРУС»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, посвященный памяти Владимира </w:t>
      </w:r>
      <w:r w:rsid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В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ысоцкого  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(далее – Фестиваль) проводится на берегу 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озера Тростянка (территория </w:t>
      </w:r>
      <w:proofErr w:type="spellStart"/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Лисьеполянского</w:t>
      </w:r>
      <w:proofErr w:type="spellEnd"/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сельсовета Бузулукского района Оренбургской области)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20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–21 июля 201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9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г.</w:t>
      </w:r>
    </w:p>
    <w:p w:rsidR="00A83620" w:rsidRDefault="006502F8" w:rsidP="00A83620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1.2. Учредителем Фестиваля является администрация 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Бузулукского 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района.</w:t>
      </w:r>
    </w:p>
    <w:p w:rsidR="001913B3" w:rsidRDefault="006502F8" w:rsidP="001913B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1.3. Организаторами Фестиваля является отдел культуры администрации 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Бузулукского района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</w:t>
      </w:r>
    </w:p>
    <w:p w:rsidR="001913B3" w:rsidRDefault="006502F8" w:rsidP="001913B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1.4. </w:t>
      </w:r>
      <w:proofErr w:type="spellStart"/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Соорганизаторами</w:t>
      </w:r>
      <w:proofErr w:type="spellEnd"/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 xml:space="preserve"> Фестиваля являются </w:t>
      </w:r>
      <w:r w:rsidR="00997AB5"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отдел по делам молодежи, спорта и туризма администрации Бузулукского района и МБУК «Централизованная клубная система Бузулукского района»</w:t>
      </w: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.</w:t>
      </w:r>
    </w:p>
    <w:p w:rsidR="00997AB5" w:rsidRPr="001913B3" w:rsidRDefault="006502F8" w:rsidP="001913B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lang w:eastAsia="ru-RU"/>
        </w:rPr>
        <w:t>1.</w:t>
      </w:r>
      <w:r w:rsid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5</w:t>
      </w:r>
      <w:r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. Партнер</w:t>
      </w:r>
      <w:r w:rsidR="001913B3" w:rsidRPr="001913B3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о</w:t>
      </w:r>
      <w:r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м Фестиваля явля</w:t>
      </w:r>
      <w:r w:rsidR="001913B3"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е</w:t>
      </w:r>
      <w:r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тся </w:t>
      </w:r>
      <w:r w:rsidR="001913B3"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Западное производственное отделение филиала ПАО "МРСК Волги"- "</w:t>
      </w:r>
      <w:proofErr w:type="spellStart"/>
      <w:r w:rsidR="001913B3"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Оренбургэнерго</w:t>
      </w:r>
      <w:proofErr w:type="spellEnd"/>
      <w:r w:rsidR="001913B3" w:rsidRPr="001913B3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"</w:t>
      </w:r>
    </w:p>
    <w:p w:rsidR="00A83620" w:rsidRPr="001913B3" w:rsidRDefault="006502F8" w:rsidP="001913B3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913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проведения Фестиваля администрацией </w:t>
      </w:r>
      <w:r w:rsidR="00997AB5" w:rsidRP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Бузулукского </w:t>
      </w:r>
      <w:r w:rsidRP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района создается </w:t>
      </w:r>
      <w:r w:rsidR="00A83620" w:rsidRP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997AB5" w:rsidRP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ргкомитет</w:t>
      </w:r>
      <w:r w:rsidRP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Фестиваля, в состав которой входят представители учредителей и других заинтересованных организаций.</w:t>
      </w:r>
    </w:p>
    <w:p w:rsidR="00A83620" w:rsidRDefault="00A83620" w:rsidP="00A83620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1388" w:rsidRDefault="006502F8" w:rsidP="004A1388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362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 Цель и задачи Фестиваля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2.1. Цель </w:t>
      </w:r>
      <w:r w:rsidR="001F7C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адачи Фестиваля: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обмен опытом авторов</w:t>
      </w:r>
      <w:r w:rsidR="001F7C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исполнителей, творческих коллективов; 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профессионального уровня исполнителей;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поиск и всесторонняя поддержка новых имен и коллективов;</w:t>
      </w:r>
    </w:p>
    <w:p w:rsidR="001F7C60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здорового образа жизни;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продвижение событийного туризма, объектов туристско-рекреационного интереса;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увеличение внутреннего туристского потока, количества организованных туристов;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у молодежи патриотизма и активной гражданской позиции;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популяризация и продвижение социально значимых рекреационных возможностей </w:t>
      </w:r>
      <w:r w:rsid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Бузулукского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района с целью развития внутреннего и въездного событийного туризма в районах </w:t>
      </w:r>
      <w:r w:rsid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Оренбургской области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A1388" w:rsidRPr="004A1388" w:rsidRDefault="006502F8" w:rsidP="004A1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3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Организация Фестиваля</w:t>
      </w:r>
    </w:p>
    <w:p w:rsidR="004A1388" w:rsidRDefault="004A138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3.1. Для подготовки и проведения Фестиваля учредителями создается организационный комитет Фестиваля (далее – оргкомитет), состоящий </w:t>
      </w:r>
      <w:r w:rsidR="004A1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представителей учредителей, организаторов и партнеров. 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3.2. Оргкомитет выполняет следующие функции: утверждает программу Фестиваля, формирует рабочие группы, утверждает состав жюри конкурса в рамках Фестиваля.</w:t>
      </w:r>
    </w:p>
    <w:p w:rsidR="004A1388" w:rsidRDefault="006502F8" w:rsidP="004A1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A13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 Порядок проведения Фестиваля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3.1. Фестиваль проводится в условиях туристского лагеря. </w:t>
      </w:r>
      <w:r w:rsidR="001F7C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Участники, планирующие двухдневное пребывание на фестивале должны иметь при себе палатки и другие необходимые принадлежности. 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прибытии на фестивальную поляну участники, коллективы, творческие делегации размещаются только согласно указанию коменданта или помощника коменданта, </w:t>
      </w:r>
      <w:proofErr w:type="gramStart"/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отвечающих</w:t>
      </w:r>
      <w:proofErr w:type="gramEnd"/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расселение.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3.2. Регистрация участников производится оргкомитетом на фестивальной поляне </w:t>
      </w:r>
      <w:r w:rsid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июля 201</w:t>
      </w:r>
      <w:r w:rsid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с </w:t>
      </w:r>
      <w:r w:rsid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4A1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:00 до </w:t>
      </w:r>
      <w:r w:rsid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:00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B7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Участникам, прошедшим регистрацию выдается удостоверение участника фестиваля, которое является пропуском на фестивальную площадку. 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Делегации и участники, не прошедшие регистрацию, не допускаются к размещению на фестивальной поляне и участию в конкурсном прослушивании. </w:t>
      </w:r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регистрации участники </w:t>
      </w:r>
      <w:proofErr w:type="gramStart"/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проходят</w:t>
      </w:r>
      <w:proofErr w:type="gramEnd"/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инструктаж по соблюдению правил безопасности при проведении фестиваля с соответствующей отметкой о 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его </w:t>
      </w:r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прохождении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(подпись о прохождении инструктажа)</w:t>
      </w:r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Лица не прошедшие инструктаж на территорию фестиваля не допускаются.</w:t>
      </w:r>
    </w:p>
    <w:p w:rsidR="004A138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3.3. В программе Фестиваля: </w:t>
      </w:r>
    </w:p>
    <w:p w:rsidR="004A1388" w:rsidRDefault="004A138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6824"/>
      </w:tblGrid>
      <w:tr w:rsidR="004A1388" w:rsidTr="00955534">
        <w:tc>
          <w:tcPr>
            <w:tcW w:w="9571" w:type="dxa"/>
            <w:gridSpan w:val="2"/>
          </w:tcPr>
          <w:p w:rsidR="004A1388" w:rsidRPr="00427689" w:rsidRDefault="00955534" w:rsidP="00125207">
            <w:pPr>
              <w:spacing w:before="96" w:after="120"/>
              <w:jc w:val="center"/>
              <w:rPr>
                <w:rFonts w:ascii="Times New Roman" w:eastAsia="+mn-ea" w:hAnsi="Times New Roman" w:cs="Times New Roman"/>
                <w:b/>
                <w:kern w:val="24"/>
                <w:sz w:val="40"/>
                <w:szCs w:val="40"/>
                <w:lang w:eastAsia="ru-RU"/>
              </w:rPr>
            </w:pPr>
            <w:r>
              <w:rPr>
                <w:rFonts w:ascii="Times New Roman" w:eastAsia="+mn-ea" w:hAnsi="Times New Roman" w:cs="Times New Roman"/>
                <w:b/>
                <w:kern w:val="24"/>
                <w:sz w:val="40"/>
                <w:szCs w:val="40"/>
                <w:lang w:eastAsia="ru-RU"/>
              </w:rPr>
              <w:lastRenderedPageBreak/>
              <w:t>20 июл</w:t>
            </w:r>
            <w:r w:rsidR="004A1388" w:rsidRPr="00427689">
              <w:rPr>
                <w:rFonts w:ascii="Times New Roman" w:eastAsia="+mn-ea" w:hAnsi="Times New Roman" w:cs="Times New Roman"/>
                <w:b/>
                <w:kern w:val="24"/>
                <w:sz w:val="40"/>
                <w:szCs w:val="40"/>
                <w:lang w:eastAsia="ru-RU"/>
              </w:rPr>
              <w:t>я 2019 год</w:t>
            </w:r>
          </w:p>
        </w:tc>
      </w:tr>
      <w:tr w:rsidR="004A1388" w:rsidTr="00955534">
        <w:tc>
          <w:tcPr>
            <w:tcW w:w="2747" w:type="dxa"/>
          </w:tcPr>
          <w:p w:rsidR="004A1388" w:rsidRPr="002C091A" w:rsidRDefault="004A1388" w:rsidP="00125207">
            <w:pPr>
              <w:spacing w:before="96" w:after="120"/>
              <w:jc w:val="center"/>
              <w:rPr>
                <w:rFonts w:ascii="Times New Roman" w:eastAsia="+mn-ea" w:hAnsi="Times New Roman" w:cs="Times New Roman"/>
                <w:b/>
                <w:kern w:val="24"/>
                <w:sz w:val="32"/>
                <w:szCs w:val="32"/>
                <w:lang w:eastAsia="ru-RU"/>
              </w:rPr>
            </w:pPr>
            <w:r w:rsidRPr="002C091A">
              <w:rPr>
                <w:rFonts w:ascii="Times New Roman" w:eastAsia="+mn-ea" w:hAnsi="Times New Roman" w:cs="Times New Roman"/>
                <w:b/>
                <w:kern w:val="24"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spacing w:before="96" w:after="120"/>
              <w:rPr>
                <w:rFonts w:ascii="Times New Roman" w:eastAsia="+mn-ea" w:hAnsi="Times New Roman" w:cs="Times New Roman"/>
                <w:b/>
                <w:kern w:val="24"/>
                <w:sz w:val="32"/>
                <w:szCs w:val="32"/>
                <w:lang w:eastAsia="ru-RU"/>
              </w:rPr>
            </w:pPr>
            <w:r w:rsidRPr="002C091A">
              <w:rPr>
                <w:rFonts w:ascii="Times New Roman" w:eastAsia="+mn-ea" w:hAnsi="Times New Roman" w:cs="Times New Roman"/>
                <w:b/>
                <w:kern w:val="24"/>
                <w:sz w:val="32"/>
                <w:szCs w:val="32"/>
                <w:lang w:eastAsia="ru-RU"/>
              </w:rPr>
              <w:t>Мероприятие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10.00-14.00</w:t>
            </w:r>
          </w:p>
        </w:tc>
        <w:tc>
          <w:tcPr>
            <w:tcW w:w="6824" w:type="dxa"/>
            <w:vAlign w:val="center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З</w:t>
            </w: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аезд, регистрация и размещение участников, организаторов и зрителей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4C75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eastAsia="Times New Roman" w:hAnsi="Times New Roman" w:cs="Times New Roman"/>
                <w:b/>
                <w:kern w:val="24"/>
                <w:sz w:val="32"/>
                <w:szCs w:val="32"/>
                <w:lang w:eastAsia="ru-RU"/>
              </w:rPr>
              <w:t>11.00-1</w:t>
            </w:r>
            <w:r w:rsidR="004C75B2">
              <w:rPr>
                <w:rFonts w:ascii="Times New Roman" w:eastAsia="Times New Roman" w:hAnsi="Times New Roman" w:cs="Times New Roman"/>
                <w:b/>
                <w:kern w:val="24"/>
                <w:sz w:val="32"/>
                <w:szCs w:val="32"/>
                <w:lang w:eastAsia="ru-RU"/>
              </w:rPr>
              <w:t>8</w:t>
            </w:r>
            <w:r w:rsidRPr="00427689">
              <w:rPr>
                <w:rFonts w:ascii="Times New Roman" w:eastAsia="Times New Roman" w:hAnsi="Times New Roman" w:cs="Times New Roman"/>
                <w:b/>
                <w:kern w:val="24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Р</w:t>
            </w: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абота торговых точек </w:t>
            </w:r>
          </w:p>
        </w:tc>
      </w:tr>
      <w:tr w:rsidR="004A1388" w:rsidTr="00955534">
        <w:tc>
          <w:tcPr>
            <w:tcW w:w="2747" w:type="dxa"/>
            <w:vMerge w:val="restart"/>
            <w:vAlign w:val="center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14.00-1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6824" w:type="dxa"/>
            <w:vAlign w:val="center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абота детской площадки</w:t>
            </w:r>
          </w:p>
        </w:tc>
      </w:tr>
      <w:tr w:rsidR="004A1388" w:rsidTr="00955534">
        <w:tc>
          <w:tcPr>
            <w:tcW w:w="2747" w:type="dxa"/>
            <w:vMerge/>
            <w:vAlign w:val="center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4" w:type="dxa"/>
            <w:vAlign w:val="center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Работа интерактивных площадок</w:t>
            </w:r>
          </w:p>
        </w:tc>
      </w:tr>
      <w:tr w:rsidR="004A1388" w:rsidTr="00955534">
        <w:tc>
          <w:tcPr>
            <w:tcW w:w="2747" w:type="dxa"/>
            <w:vMerge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Мастер-классы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17.00-17.30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рансфер Тростянка-Воронцовка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17.30-18.30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 xml:space="preserve">Церемония возложения цветов к мемориальной доске </w:t>
            </w:r>
            <w:proofErr w:type="spellStart"/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В.С.Высоцкому</w:t>
            </w:r>
            <w:proofErr w:type="spellEnd"/>
            <w:r w:rsidRPr="002C091A">
              <w:rPr>
                <w:rFonts w:ascii="Times New Roman" w:hAnsi="Times New Roman" w:cs="Times New Roman"/>
                <w:sz w:val="32"/>
                <w:szCs w:val="32"/>
              </w:rPr>
              <w:t xml:space="preserve">, посещение музейной комнаты </w:t>
            </w:r>
            <w:proofErr w:type="spellStart"/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В.С.Высоцкого</w:t>
            </w:r>
            <w:proofErr w:type="spellEnd"/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18.30-19.00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рансфер Воронцовка - Тростянка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19.00 -20.00  </w:t>
            </w:r>
          </w:p>
        </w:tc>
        <w:tc>
          <w:tcPr>
            <w:tcW w:w="6824" w:type="dxa"/>
          </w:tcPr>
          <w:p w:rsidR="004A1388" w:rsidRPr="002C091A" w:rsidRDefault="004A1388" w:rsidP="004C75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- торжественная церемония открытия фестиваля, конкурсная фестивальная  программа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20.00-21.00</w:t>
            </w:r>
          </w:p>
        </w:tc>
        <w:tc>
          <w:tcPr>
            <w:tcW w:w="6824" w:type="dxa"/>
          </w:tcPr>
          <w:p w:rsidR="004A1388" w:rsidRPr="002C091A" w:rsidRDefault="004A1388" w:rsidP="004C75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концерт приглашенного коллектива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21.00-23.00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Работа ночной свободной сцены «</w:t>
            </w:r>
            <w:proofErr w:type="spellStart"/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НеСторожа</w:t>
            </w:r>
            <w:proofErr w:type="spellEnd"/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», дискотека</w:t>
            </w:r>
          </w:p>
        </w:tc>
      </w:tr>
      <w:tr w:rsidR="004A1388" w:rsidTr="00955534">
        <w:tc>
          <w:tcPr>
            <w:tcW w:w="9571" w:type="dxa"/>
            <w:gridSpan w:val="2"/>
          </w:tcPr>
          <w:p w:rsidR="004A1388" w:rsidRPr="00427689" w:rsidRDefault="004A1388" w:rsidP="0012520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</w:pPr>
          </w:p>
          <w:p w:rsidR="004A1388" w:rsidRPr="00427689" w:rsidRDefault="00955534" w:rsidP="0012520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21 июл</w:t>
            </w:r>
            <w:r w:rsidR="004A1388" w:rsidRPr="00427689"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  <w:t>я 2019 год</w:t>
            </w:r>
          </w:p>
          <w:p w:rsidR="004A1388" w:rsidRPr="00427689" w:rsidRDefault="004A1388" w:rsidP="00125207">
            <w:pPr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36"/>
                <w:szCs w:val="36"/>
                <w:lang w:eastAsia="ru-RU"/>
              </w:rPr>
            </w:pP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eastAsia="Times New Roman" w:hAnsi="Times New Roman" w:cs="Times New Roman"/>
                <w:b/>
                <w:kern w:val="24"/>
                <w:sz w:val="32"/>
                <w:szCs w:val="32"/>
                <w:lang w:eastAsia="ru-RU"/>
              </w:rPr>
              <w:t>10.00-10.30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Утренняя зарядка</w:t>
            </w:r>
          </w:p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5534" w:rsidTr="00822323">
        <w:trPr>
          <w:trHeight w:val="1502"/>
        </w:trPr>
        <w:tc>
          <w:tcPr>
            <w:tcW w:w="2747" w:type="dxa"/>
            <w:vAlign w:val="center"/>
          </w:tcPr>
          <w:p w:rsidR="00955534" w:rsidRPr="00427689" w:rsidRDefault="00955534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11.00-17.00</w:t>
            </w:r>
          </w:p>
        </w:tc>
        <w:tc>
          <w:tcPr>
            <w:tcW w:w="6824" w:type="dxa"/>
          </w:tcPr>
          <w:p w:rsidR="00955534" w:rsidRPr="002C091A" w:rsidRDefault="00955534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Р</w:t>
            </w: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абота торго</w:t>
            </w:r>
            <w:bookmarkStart w:id="0" w:name="_GoBack"/>
            <w:bookmarkEnd w:id="0"/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вых точек 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10.30-15.00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2C091A">
              <w:rPr>
                <w:rFonts w:ascii="Times New Roman" w:hAnsi="Times New Roman" w:cs="Times New Roman"/>
                <w:sz w:val="32"/>
                <w:szCs w:val="32"/>
              </w:rPr>
              <w:t>портивные соревнования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hAnsi="Times New Roman" w:cs="Times New Roman"/>
                <w:b/>
                <w:sz w:val="32"/>
                <w:szCs w:val="32"/>
              </w:rPr>
              <w:t>10.30-15.00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 xml:space="preserve">Гастрономическая шоу программа «Бард-уха» 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eastAsia="Times New Roman" w:hAnsi="Times New Roman" w:cs="Times New Roman"/>
                <w:b/>
                <w:kern w:val="24"/>
                <w:sz w:val="32"/>
                <w:szCs w:val="32"/>
                <w:lang w:eastAsia="ru-RU"/>
              </w:rPr>
              <w:t>17.00-18.00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Церемония награждения</w:t>
            </w:r>
          </w:p>
        </w:tc>
      </w:tr>
      <w:tr w:rsidR="004A1388" w:rsidTr="00955534">
        <w:tc>
          <w:tcPr>
            <w:tcW w:w="2747" w:type="dxa"/>
          </w:tcPr>
          <w:p w:rsidR="004A1388" w:rsidRPr="00427689" w:rsidRDefault="004A1388" w:rsidP="001252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7689">
              <w:rPr>
                <w:rFonts w:ascii="Times New Roman" w:eastAsia="Times New Roman" w:hAnsi="Times New Roman" w:cs="Times New Roman"/>
                <w:b/>
                <w:kern w:val="24"/>
                <w:sz w:val="32"/>
                <w:szCs w:val="32"/>
                <w:lang w:eastAsia="ru-RU"/>
              </w:rPr>
              <w:t>18.00-19.00</w:t>
            </w:r>
          </w:p>
        </w:tc>
        <w:tc>
          <w:tcPr>
            <w:tcW w:w="6824" w:type="dxa"/>
          </w:tcPr>
          <w:p w:rsidR="004A1388" w:rsidRPr="002C091A" w:rsidRDefault="004A1388" w:rsidP="001252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К</w:t>
            </w:r>
            <w:r w:rsidRPr="002C091A"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  <w:t>онцертная программа, закрытие фестиваля</w:t>
            </w:r>
          </w:p>
        </w:tc>
      </w:tr>
    </w:tbl>
    <w:p w:rsidR="004A1388" w:rsidRDefault="004A138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A1388" w:rsidRDefault="004A138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02F8" w:rsidRPr="00997AB5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3.4. Проезд автотранспорта на территорию фестивальной поляны </w:t>
      </w:r>
      <w:r w:rsid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допускается, 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исключением транспорта оргкомитета и </w:t>
      </w:r>
      <w:r w:rsidRPr="00997A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приглашенных гостей.</w:t>
      </w:r>
      <w:r w:rsidR="001913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участников и посетителей фестиваля, планирующих двухдневное пребывание, разрешается проезд на территорию фестивальной поляны для разгрузки и загрузки по пропускам. Нахождение транспорта участников и посетителей фестиваля на поляне не допускается с 14.00 20 июля 2019 г. до 18.00 21 июля 2019 г.</w:t>
      </w:r>
    </w:p>
    <w:p w:rsidR="00BD3EF3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3.5. На фестивальной поляне будет организован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для приготовления пищи,</w:t>
      </w:r>
      <w:r w:rsidR="007C349D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вывоз мусора, </w:t>
      </w:r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присутствие представителей правоохранительных органов, МЧС и работников здравоохранения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BD3E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Организаторами предоставляется площадка для стоянки автомобилей за территорией фестиваля (за дамбой).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сохранность автомобилей и имущества участников оргкомитет Фестиваля ответственности не несет.</w:t>
      </w:r>
    </w:p>
    <w:p w:rsidR="007C349D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3.6. На фестивальной поляне во время проведения Фестиваля категорически запрещается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C349D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проводить агитационные мероприятия политических партий, отдельных лиц, а также презентации и рекламные акции компаний и отдельных видов товаров без согласования с оргкомитетом Фестиваля</w:t>
      </w:r>
      <w:r w:rsidR="007C34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C349D" w:rsidRDefault="007C349D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находиться в нетрезвом состоянии;</w:t>
      </w:r>
    </w:p>
    <w:p w:rsidR="007C349D" w:rsidRDefault="007C349D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разжигать открытый огонь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1E18" w:rsidRDefault="00831E1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купаться в озере.</w:t>
      </w:r>
    </w:p>
    <w:p w:rsidR="00637562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3.7. На фестивальной поляне во время проведения Фестиваля категорически запрещается использовать любую </w:t>
      </w:r>
      <w:proofErr w:type="spell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звукоусилительную</w:t>
      </w:r>
      <w:proofErr w:type="spell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аппаратуру (в том числе автомобильные колонки) без согласования с оргкомитетом Фестиваля, кроме аппаратуры, обеспечивающей работу фестивальных площадок.</w:t>
      </w:r>
    </w:p>
    <w:p w:rsidR="00637562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637562" w:rsidRDefault="00637562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562" w:rsidRDefault="006502F8" w:rsidP="00637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4. Условия участия </w:t>
      </w:r>
      <w:r w:rsidR="00AB79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посещения ф</w:t>
      </w: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естивал</w:t>
      </w:r>
      <w:r w:rsidR="00AB79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7562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4.1. К участию в Фестивале приглашаются исполнители, авторы-исполнители, а также творческие коллективы.</w:t>
      </w:r>
    </w:p>
    <w:p w:rsidR="00637562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Участникам необходимо представить в оргкомитет Фестиваля анкету-заявку (прил. 2) до 1</w:t>
      </w:r>
      <w:r w:rsidR="00A15A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июля 201</w:t>
      </w:r>
      <w:r w:rsidR="00A15A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включительно. Участникам, подавшим заявки позднее указанного срока, оргкомитет не может гарантировать размещение на фестивальной поляне, участие в конкурсной программе. 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Заявки принимаются по адресу: </w:t>
      </w:r>
      <w:r w:rsidR="00637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4610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10, </w:t>
      </w:r>
      <w:proofErr w:type="spellStart"/>
      <w:r w:rsidR="00637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г.Бузулук</w:t>
      </w:r>
      <w:proofErr w:type="spellEnd"/>
      <w:r w:rsidR="00637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637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ул.Центральная</w:t>
      </w:r>
      <w:proofErr w:type="spellEnd"/>
      <w:r w:rsidR="00637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29,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e-</w:t>
      </w:r>
      <w:proofErr w:type="spell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mail</w:t>
      </w:r>
      <w:proofErr w:type="spell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hyperlink r:id="rId6" w:history="1">
        <w:r w:rsidR="00637562" w:rsidRPr="00C9254C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maxim7028@gmail.com</w:t>
        </w:r>
      </w:hyperlink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375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Тел. 8 (35342) 5-27-88. Контактное лицо: Фатеев Максим Юрьевич</w:t>
      </w:r>
    </w:p>
    <w:p w:rsidR="00637562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Все пункты заявки обязательны для заполнения. Данная информация предназначена для взаимодействия оргкомитета и участников Фестиваля.</w:t>
      </w:r>
      <w:r w:rsidR="00AB7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Участники фестиваля должны предусмотреть все необходимое для обеспечения своей  жизнедеятельности в течени</w:t>
      </w:r>
      <w:proofErr w:type="gramStart"/>
      <w:r w:rsidR="00AB7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="00AB79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двух дней фестиваля (палатку, спальные мешки и т.д.)</w:t>
      </w:r>
    </w:p>
    <w:p w:rsidR="00AB7929" w:rsidRDefault="00AB7929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Посетителями и зрителями фестиваля могут стать все желающие. Посетители и зрители фестиваля, планирующие двухдневное пребывание обязаны подать заявку и зарегистрироваться (приложение 1). Посетители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зрители, не подавшие заявку и не зарегистрированные в установленном положением порядке не могут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находиться на территории фестиваля после 2</w:t>
      </w:r>
      <w:r w:rsidR="00F358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.00 20 июля 2019 г. </w:t>
      </w:r>
    </w:p>
    <w:p w:rsidR="00637562" w:rsidRDefault="00637562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7562" w:rsidRPr="00637562" w:rsidRDefault="006502F8" w:rsidP="006375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5. Условия участия в конкурсе в рамках Фестиваля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5.1. В рамках Фестиваля проводится конкурс песни (далее – конкурс).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5.2. Конкурс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 концертная программа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проводится в два этапа: 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I этап (отборочный) – 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июля с 1</w:t>
      </w:r>
      <w:r w:rsidR="0006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:00 до </w:t>
      </w:r>
      <w:r w:rsidR="0006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:00.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прослушивание участниками представляется не более 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песн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II этап – конкурсный концерт 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лучших исполнителей, отобранных жюри проводиться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 июля с 18.00 до 19.00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конкурсного концерта формируется в соответствии с рекомендациями жюри отборочного этапа конкурса.</w:t>
      </w:r>
    </w:p>
    <w:p w:rsidR="00831E1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5.4. Конкурсные выступления оцениваются по следующим номинациям:</w:t>
      </w:r>
    </w:p>
    <w:p w:rsidR="00831E1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Лучший и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сполнитель»;</w:t>
      </w:r>
    </w:p>
    <w:p w:rsidR="00831E18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Лучший а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нсамбль»;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«Лучшее исполнение песен В.С. Высоцкого».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5.5. Отдельные представители, по каким-либо причинам не принимающие участия в конкурсном отборе, могут выступить во внеконкурсной программе Фестиваля: принять участие в развлекательных программах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площадках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D422C" w:rsidRDefault="001D422C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Pr="001D422C" w:rsidRDefault="006502F8" w:rsidP="001D4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6. Критерии оценки конкурсных выступлений</w:t>
      </w:r>
    </w:p>
    <w:p w:rsidR="001D422C" w:rsidRDefault="001D422C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6.1. Выступления участников оценивает компетентное жюри в области музыкального и поэтического искусства. 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6.3. Критерии оценки конкурсных выступлений в номинациях «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Лучший и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сполнитель», «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Лучший а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нсамбль» и «Лучшее исполнение песен В.С. Высоцкого»: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вокальное мастерство;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владение инструментом;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артистизм исполнителей;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художественная ценность исполняемого репертуара.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6.4. Жюри оценивает выступления участников на закрытом совещании простым голосованием по оценочным листам с максимальной 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-балльной оценкой по каждому критерию. 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ешение жюри оформляется протоколом, является окончательным и обжалованию не подлежит.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6.5. Все участники награждаются дипломами участников Фестиваля.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6.6. Все участники конкурса награждаются дипломами участников конкурса.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6.7. Победители каждой номинации конкурса становятся лауреатами и дипломантами конкурса, награждаются ценными подарками и сувенирами.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6.8. Жюри имеет право не присуждать или присуждать несколько званий лауреата и дипломанта Фестиваля в отдельных номинациях, присуждать специальные дипломы, учреждать специальные призы.</w:t>
      </w:r>
    </w:p>
    <w:p w:rsidR="001D422C" w:rsidRDefault="001D422C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6502F8" w:rsidP="001D4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7. Финансовые условия участия</w:t>
      </w:r>
    </w:p>
    <w:p w:rsidR="001D422C" w:rsidRPr="001D422C" w:rsidRDefault="001D422C" w:rsidP="001D4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7.1. Финансирование Фестиваля осуществляется за счет средств муниципального бюджетов, а также иных поступлений.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7.2. Командировочные расходы – за счет участников или направляющих организаций.</w:t>
      </w:r>
    </w:p>
    <w:p w:rsidR="001D422C" w:rsidRDefault="001D422C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6502F8" w:rsidP="001D4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8. Дополнительные условия</w:t>
      </w:r>
    </w:p>
    <w:p w:rsidR="001D422C" w:rsidRPr="001D422C" w:rsidRDefault="001D422C" w:rsidP="001D4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8.1. Оргкомитет Фестиваля обладает исключительным авторским правом на мероприятия Фестиваля и имеет право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регламентировать ауди</w:t>
      </w:r>
      <w:proofErr w:type="gram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видеозапись, фото- и телевизионные съемки на мероприятиях Фестиваля.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8.2. Оргкомитет Фестиваля имеет право использовать 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(в т. ч. распространять) аудио- и видеозаписи, произведенные во время Фестиваля, сборники и иные материалы, выпущенные по итогам Фестиваля, 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выплаты гонораров участникам и гостям Фестиваля.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8.3. Распространение печатной, аудио-, видео- и иной продукции, торговля с лотков, а также иные услуги на мероприятиях Фестиваля осуществляются лицами, имеющими на это соответствующее письменное разрешение оргкомитета Фестиваля и торговых организаций. За наличие лицензий и сертификатов на продукцию у торгующих организаций оргкомитет Фестиваля ответственности не несет.</w:t>
      </w:r>
    </w:p>
    <w:p w:rsidR="001D422C" w:rsidRPr="001D422C" w:rsidRDefault="006502F8" w:rsidP="001D422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502F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9. Контактная информация</w:t>
      </w:r>
    </w:p>
    <w:p w:rsidR="001D422C" w:rsidRDefault="006502F8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D422C" w:rsidRDefault="001D422C" w:rsidP="00A836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Назарова Анна Ивановна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тел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89501871284</w:t>
      </w:r>
    </w:p>
    <w:p w:rsidR="001D422C" w:rsidRDefault="001D422C" w:rsidP="001D4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Алюкина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Елена Викторовна тел. 89228876291</w:t>
      </w:r>
    </w:p>
    <w:p w:rsidR="00A15A2D" w:rsidRDefault="001D422C" w:rsidP="001D42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Фатеев Максим Юрьевич тел</w:t>
      </w:r>
      <w:r w:rsidR="00831E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89228561101</w:t>
      </w:r>
    </w:p>
    <w:p w:rsidR="00A15A2D" w:rsidRDefault="00831E18" w:rsidP="00831E18">
      <w:pPr>
        <w:shd w:val="clear" w:color="auto" w:fill="FFFFFF"/>
        <w:spacing w:after="0" w:line="285" w:lineRule="atLeast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e-</w:t>
      </w:r>
      <w:proofErr w:type="spell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mail</w:t>
      </w:r>
      <w:proofErr w:type="spell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 </w:t>
      </w:r>
      <w:hyperlink r:id="rId7" w:history="1">
        <w:r w:rsidRPr="00C9254C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maxim7028@gmail.com</w:t>
        </w:r>
      </w:hyperlink>
    </w:p>
    <w:p w:rsidR="00A15A2D" w:rsidRDefault="00A15A2D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5A2D" w:rsidRDefault="00A15A2D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58AC" w:rsidRDefault="00F358AC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58AC" w:rsidRPr="002A329D" w:rsidRDefault="00F358AC" w:rsidP="002A329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2A32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АНКЕТА–ЗАЯВКА</w:t>
      </w:r>
      <w:r w:rsidRPr="002A32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на посещение Первого районного фестиваля «ПАРУС», посвященном памяти </w:t>
      </w:r>
      <w:proofErr w:type="spellStart"/>
      <w:r w:rsidRPr="002A32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В.С.Высоцкого</w:t>
      </w:r>
      <w:proofErr w:type="spellEnd"/>
      <w:proofErr w:type="gramEnd"/>
    </w:p>
    <w:p w:rsidR="006738C7" w:rsidRDefault="00F358AC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ФИО ________________</w:t>
      </w:r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2. Территория </w:t>
      </w:r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(откуда прибыли)</w:t>
      </w:r>
    </w:p>
    <w:p w:rsidR="006738C7" w:rsidRDefault="00F358AC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Количество сопровождающих лиц (в том числе указать супру</w:t>
      </w:r>
      <w:proofErr w:type="gramStart"/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г(</w:t>
      </w:r>
      <w:proofErr w:type="gramEnd"/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а), несовершеннолетних детей, их возраст)</w:t>
      </w:r>
    </w:p>
    <w:p w:rsidR="006738C7" w:rsidRDefault="006738C7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6738C7" w:rsidRDefault="00F358AC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Контакты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посетителя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Адрес __________________________________________________________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Рабочий телефон _________________________________________________</w:t>
      </w:r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Мобильный телефон __________________________________________</w:t>
      </w:r>
      <w:r w:rsidR="006738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mail</w:t>
      </w:r>
      <w:proofErr w:type="spell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738C7" w:rsidRDefault="006738C7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58AC" w:rsidRDefault="00F358AC" w:rsidP="00F358AC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Положением 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Первом районном фестивале «ПАРУС», посвященном памяти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В.С.Высоцкого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ознакомле</w:t>
      </w:r>
      <w:proofErr w:type="gramStart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н(</w:t>
      </w:r>
      <w:proofErr w:type="gramEnd"/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и согласен(на).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Дата _____________________ Подпись _____________________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17C0" w:rsidRDefault="006517C0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17C0" w:rsidRDefault="006517C0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Default="001D422C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15A2D" w:rsidRDefault="00A15A2D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422C" w:rsidRPr="006738C7" w:rsidRDefault="006502F8" w:rsidP="006738C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73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АНКЕТА–ЗАЯВКА</w:t>
      </w:r>
      <w:r w:rsidRPr="00673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 xml:space="preserve">на участие в </w:t>
      </w:r>
      <w:r w:rsidR="001D422C" w:rsidRPr="00673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Первом районном фестивале «ПАРУС», посвященном памяти </w:t>
      </w:r>
      <w:proofErr w:type="spellStart"/>
      <w:r w:rsidR="001D422C" w:rsidRPr="006738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В.С.Высоцкого</w:t>
      </w:r>
      <w:proofErr w:type="spellEnd"/>
    </w:p>
    <w:p w:rsidR="004C75B2" w:rsidRDefault="006502F8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ФИО исполнителя или название коллектива _____________</w:t>
      </w:r>
      <w:r w:rsidR="004C75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Территория ________________________________________________________</w:t>
      </w:r>
      <w:r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Номинация ________________________________________________________</w:t>
      </w:r>
    </w:p>
    <w:p w:rsidR="004C75B2" w:rsidRDefault="004C75B2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Участники коллектива (с указанием ФИО, возраста, тел.)</w:t>
      </w:r>
    </w:p>
    <w:p w:rsidR="004C75B2" w:rsidRDefault="004C75B2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ФИО_____________________возраст______тел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</w:p>
    <w:p w:rsidR="004C75B2" w:rsidRDefault="004C75B2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ФИО_____________________возраст______тел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</w:p>
    <w:p w:rsidR="004C75B2" w:rsidRDefault="004C75B2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ФИО_____________________возраст______тел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</w:p>
    <w:p w:rsidR="004C75B2" w:rsidRDefault="004C75B2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ФИО_____________________возраст______тел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</w:p>
    <w:p w:rsidR="001D422C" w:rsidRDefault="004C75B2" w:rsidP="006502F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ФИО_____________________возраст______тел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Контакты участника (руководителя коллектива):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Адрес __________________________________________________________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Рабочий телефон ______________________________________________________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Мобильный телефон ___________________________________________________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proofErr w:type="spellStart"/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mail</w:t>
      </w:r>
      <w:proofErr w:type="spellEnd"/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Исполняемый репертуар с указанием автора песни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 Положением о </w:t>
      </w:r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Первом районном фестивале «ПАРУС», посвященном памяти </w:t>
      </w:r>
      <w:proofErr w:type="spellStart"/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В.С.Высоцкого</w:t>
      </w:r>
      <w:proofErr w:type="spellEnd"/>
      <w:r w:rsidR="001D42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D422C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ознакомле</w:t>
      </w:r>
      <w:proofErr w:type="gramStart"/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н(</w:t>
      </w:r>
      <w:proofErr w:type="gramEnd"/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и согласен(на).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Дата _____________________ Подпись _____________________</w:t>
      </w:r>
      <w:r w:rsidR="006502F8" w:rsidRPr="006502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1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659"/>
    <w:multiLevelType w:val="multilevel"/>
    <w:tmpl w:val="E268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5C5807"/>
    <w:multiLevelType w:val="multilevel"/>
    <w:tmpl w:val="BFACD8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8"/>
    <w:rsid w:val="00063F1F"/>
    <w:rsid w:val="001913B3"/>
    <w:rsid w:val="001D422C"/>
    <w:rsid w:val="001F7C60"/>
    <w:rsid w:val="002A329D"/>
    <w:rsid w:val="004A1388"/>
    <w:rsid w:val="004A5162"/>
    <w:rsid w:val="004C75B2"/>
    <w:rsid w:val="00637562"/>
    <w:rsid w:val="006502F8"/>
    <w:rsid w:val="006517C0"/>
    <w:rsid w:val="006738C7"/>
    <w:rsid w:val="007C349D"/>
    <w:rsid w:val="00831E18"/>
    <w:rsid w:val="00955534"/>
    <w:rsid w:val="00997AB5"/>
    <w:rsid w:val="00A15A2D"/>
    <w:rsid w:val="00A83620"/>
    <w:rsid w:val="00AB7929"/>
    <w:rsid w:val="00BD3EF3"/>
    <w:rsid w:val="00CD5FF5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AC"/>
  </w:style>
  <w:style w:type="paragraph" w:styleId="1">
    <w:name w:val="heading 1"/>
    <w:basedOn w:val="a"/>
    <w:next w:val="a"/>
    <w:link w:val="10"/>
    <w:uiPriority w:val="9"/>
    <w:qFormat/>
    <w:rsid w:val="00997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A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A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756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1913B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AC"/>
  </w:style>
  <w:style w:type="paragraph" w:styleId="1">
    <w:name w:val="heading 1"/>
    <w:basedOn w:val="a"/>
    <w:next w:val="a"/>
    <w:link w:val="10"/>
    <w:uiPriority w:val="9"/>
    <w:qFormat/>
    <w:rsid w:val="00997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7A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7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A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7562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1913B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938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770748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45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61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709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27020810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5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9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4877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0965627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61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735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02860420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707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2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xim702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702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А И</dc:creator>
  <cp:lastModifiedBy>Кузнецов А.А.</cp:lastModifiedBy>
  <cp:revision>2</cp:revision>
  <dcterms:created xsi:type="dcterms:W3CDTF">2019-07-15T08:31:00Z</dcterms:created>
  <dcterms:modified xsi:type="dcterms:W3CDTF">2019-07-15T08:31:00Z</dcterms:modified>
</cp:coreProperties>
</file>